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C4" w:rsidRPr="008073FC" w:rsidRDefault="003173C4" w:rsidP="003173C4">
      <w:pPr>
        <w:pStyle w:val="NoSpacing"/>
        <w:rPr>
          <w:iCs/>
        </w:rPr>
      </w:pPr>
      <w:r w:rsidRPr="008073FC">
        <w:rPr>
          <w:iCs/>
          <w:u w:val="single"/>
        </w:rPr>
        <w:t>Katherine PLAYTEVYN</w:t>
      </w:r>
      <w:r w:rsidRPr="008073FC">
        <w:rPr>
          <w:iCs/>
        </w:rPr>
        <w:t xml:space="preserve">     (fl.1412)</w:t>
      </w:r>
    </w:p>
    <w:p w:rsidR="003173C4" w:rsidRDefault="003173C4" w:rsidP="003173C4">
      <w:pPr>
        <w:pStyle w:val="NoSpacing"/>
        <w:rPr>
          <w:iCs/>
          <w:sz w:val="20"/>
          <w:szCs w:val="20"/>
        </w:rPr>
      </w:pPr>
    </w:p>
    <w:p w:rsidR="003173C4" w:rsidRDefault="003173C4" w:rsidP="003173C4">
      <w:pPr>
        <w:pStyle w:val="NoSpacing"/>
        <w:rPr>
          <w:iCs/>
          <w:sz w:val="20"/>
          <w:szCs w:val="20"/>
        </w:rPr>
      </w:pPr>
    </w:p>
    <w:p w:rsidR="003173C4" w:rsidRDefault="003173C4" w:rsidP="003173C4">
      <w:pPr>
        <w:pStyle w:val="NoSpacing"/>
        <w:rPr>
          <w:iCs/>
        </w:rPr>
      </w:pPr>
      <w:r>
        <w:rPr>
          <w:iCs/>
        </w:rPr>
        <w:t xml:space="preserve">Sister of </w:t>
      </w:r>
      <w:proofErr w:type="gramStart"/>
      <w:r>
        <w:rPr>
          <w:iCs/>
        </w:rPr>
        <w:t>Stephen(</w:t>
      </w:r>
      <w:proofErr w:type="gramEnd"/>
      <w:r>
        <w:rPr>
          <w:iCs/>
        </w:rPr>
        <w:t>q.v.).</w:t>
      </w:r>
      <w:bookmarkStart w:id="0" w:name="_GoBack"/>
      <w:bookmarkEnd w:id="0"/>
    </w:p>
    <w:p w:rsidR="003173C4" w:rsidRDefault="003173C4" w:rsidP="003173C4">
      <w:pPr>
        <w:pStyle w:val="NoSpacing"/>
        <w:rPr>
          <w:iCs/>
        </w:rPr>
      </w:pPr>
      <w:r>
        <w:rPr>
          <w:iCs/>
        </w:rPr>
        <w:t>(</w:t>
      </w:r>
      <w:hyperlink r:id="rId7" w:history="1">
        <w:r w:rsidRPr="007F6BD8">
          <w:rPr>
            <w:rStyle w:val="Hyperlink"/>
            <w:iCs/>
          </w:rPr>
          <w:t>www.nationalarchives.gov.uk/a2a</w:t>
        </w:r>
      </w:hyperlink>
      <w:r>
        <w:rPr>
          <w:iCs/>
        </w:rPr>
        <w:t xml:space="preserve">  </w:t>
      </w:r>
      <w:proofErr w:type="spellStart"/>
      <w:r>
        <w:rPr>
          <w:iCs/>
        </w:rPr>
        <w:t>ref.LM</w:t>
      </w:r>
      <w:proofErr w:type="spellEnd"/>
      <w:r>
        <w:rPr>
          <w:iCs/>
        </w:rPr>
        <w:t>/339/40)</w:t>
      </w:r>
    </w:p>
    <w:p w:rsidR="003173C4" w:rsidRDefault="003173C4" w:rsidP="003173C4">
      <w:pPr>
        <w:pStyle w:val="NoSpacing"/>
        <w:rPr>
          <w:iCs/>
        </w:rPr>
      </w:pPr>
    </w:p>
    <w:p w:rsidR="003173C4" w:rsidRDefault="003173C4" w:rsidP="003173C4">
      <w:pPr>
        <w:pStyle w:val="NoSpacing"/>
        <w:rPr>
          <w:iCs/>
        </w:rPr>
      </w:pPr>
    </w:p>
    <w:p w:rsidR="003173C4" w:rsidRDefault="003173C4" w:rsidP="003173C4">
      <w:pPr>
        <w:pStyle w:val="NoSpacing"/>
        <w:rPr>
          <w:iCs/>
        </w:rPr>
      </w:pPr>
      <w:r>
        <w:rPr>
          <w:iCs/>
        </w:rPr>
        <w:t>25 Apr.1412</w:t>
      </w:r>
      <w:r>
        <w:rPr>
          <w:iCs/>
        </w:rPr>
        <w:tab/>
        <w:t xml:space="preserve">She leased the manors of </w:t>
      </w:r>
      <w:proofErr w:type="spellStart"/>
      <w:r>
        <w:rPr>
          <w:iCs/>
        </w:rPr>
        <w:t>Reyham</w:t>
      </w:r>
      <w:proofErr w:type="spellEnd"/>
      <w:r>
        <w:rPr>
          <w:iCs/>
        </w:rPr>
        <w:t xml:space="preserve"> and </w:t>
      </w:r>
      <w:proofErr w:type="spellStart"/>
      <w:r>
        <w:rPr>
          <w:iCs/>
        </w:rPr>
        <w:t>Crofte</w:t>
      </w:r>
      <w:proofErr w:type="spellEnd"/>
      <w:r>
        <w:rPr>
          <w:iCs/>
        </w:rPr>
        <w:t xml:space="preserve"> and other lands and rents</w:t>
      </w:r>
    </w:p>
    <w:p w:rsidR="003173C4" w:rsidRDefault="003173C4" w:rsidP="003173C4">
      <w:pPr>
        <w:pStyle w:val="NoSpacing"/>
        <w:rPr>
          <w:iCs/>
        </w:rPr>
      </w:pPr>
      <w:r>
        <w:rPr>
          <w:iCs/>
        </w:rPr>
        <w:tab/>
      </w:r>
      <w:r>
        <w:rPr>
          <w:iCs/>
        </w:rPr>
        <w:tab/>
      </w:r>
      <w:proofErr w:type="gramStart"/>
      <w:r>
        <w:rPr>
          <w:iCs/>
        </w:rPr>
        <w:t>in</w:t>
      </w:r>
      <w:proofErr w:type="gramEnd"/>
      <w:r>
        <w:rPr>
          <w:iCs/>
        </w:rPr>
        <w:t xml:space="preserve"> the Isle of Sheppey and </w:t>
      </w:r>
      <w:proofErr w:type="spellStart"/>
      <w:r>
        <w:rPr>
          <w:iCs/>
        </w:rPr>
        <w:t>Harty</w:t>
      </w:r>
      <w:proofErr w:type="spellEnd"/>
      <w:r>
        <w:rPr>
          <w:iCs/>
        </w:rPr>
        <w:t xml:space="preserve">, Kent, to William </w:t>
      </w:r>
      <w:proofErr w:type="spellStart"/>
      <w:r>
        <w:rPr>
          <w:iCs/>
        </w:rPr>
        <w:t>Crowmer</w:t>
      </w:r>
      <w:proofErr w:type="spellEnd"/>
      <w:r>
        <w:rPr>
          <w:iCs/>
        </w:rPr>
        <w:t>(q.v.) and</w:t>
      </w:r>
    </w:p>
    <w:p w:rsidR="003173C4" w:rsidRDefault="003173C4" w:rsidP="003173C4">
      <w:pPr>
        <w:pStyle w:val="NoSpacing"/>
        <w:rPr>
          <w:iCs/>
        </w:rPr>
      </w:pPr>
      <w:r>
        <w:rPr>
          <w:iCs/>
        </w:rPr>
        <w:tab/>
      </w:r>
      <w:r>
        <w:rPr>
          <w:iCs/>
        </w:rPr>
        <w:tab/>
      </w:r>
      <w:proofErr w:type="gramStart"/>
      <w:r>
        <w:rPr>
          <w:iCs/>
        </w:rPr>
        <w:t>others</w:t>
      </w:r>
      <w:proofErr w:type="gramEnd"/>
      <w:r>
        <w:rPr>
          <w:iCs/>
        </w:rPr>
        <w:t xml:space="preserve">.  </w:t>
      </w:r>
      <w:proofErr w:type="gramStart"/>
      <w:r>
        <w:rPr>
          <w:iCs/>
        </w:rPr>
        <w:t>(ibid.)</w:t>
      </w:r>
      <w:proofErr w:type="gramEnd"/>
    </w:p>
    <w:p w:rsidR="003173C4" w:rsidRDefault="003173C4" w:rsidP="003173C4">
      <w:pPr>
        <w:pStyle w:val="NoSpacing"/>
        <w:rPr>
          <w:iCs/>
        </w:rPr>
      </w:pPr>
    </w:p>
    <w:p w:rsidR="003173C4" w:rsidRDefault="003173C4" w:rsidP="003173C4">
      <w:pPr>
        <w:pStyle w:val="NoSpacing"/>
        <w:rPr>
          <w:iCs/>
        </w:rPr>
      </w:pPr>
    </w:p>
    <w:p w:rsidR="003173C4" w:rsidRDefault="003173C4" w:rsidP="003173C4">
      <w:pPr>
        <w:pStyle w:val="NoSpacing"/>
        <w:rPr>
          <w:iCs/>
        </w:rPr>
      </w:pPr>
      <w:r>
        <w:rPr>
          <w:iCs/>
        </w:rPr>
        <w:t>19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3C4" w:rsidRDefault="003173C4" w:rsidP="00920DE3">
      <w:pPr>
        <w:spacing w:after="0" w:line="240" w:lineRule="auto"/>
      </w:pPr>
      <w:r>
        <w:separator/>
      </w:r>
    </w:p>
  </w:endnote>
  <w:endnote w:type="continuationSeparator" w:id="0">
    <w:p w:rsidR="003173C4" w:rsidRDefault="003173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3C4" w:rsidRDefault="003173C4" w:rsidP="00920DE3">
      <w:pPr>
        <w:spacing w:after="0" w:line="240" w:lineRule="auto"/>
      </w:pPr>
      <w:r>
        <w:separator/>
      </w:r>
    </w:p>
  </w:footnote>
  <w:footnote w:type="continuationSeparator" w:id="0">
    <w:p w:rsidR="003173C4" w:rsidRDefault="003173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C4"/>
    <w:rsid w:val="00120749"/>
    <w:rsid w:val="003173C4"/>
    <w:rsid w:val="005F31A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73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73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2014-04-16T17:12:00Z</dcterms:created>
  <dcterms:modified xsi:type="dcterms:W3CDTF">2014-04-16T17:13:00Z</dcterms:modified>
</cp:coreProperties>
</file>